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Cs/>
          <w:color w:val="000000"/>
          <w:sz w:val="28"/>
          <w:szCs w:val="28"/>
        </w:rPr>
      </w:pPr>
      <w:r w:rsidRPr="00C45976">
        <w:rPr>
          <w:rStyle w:val="c19"/>
          <w:bCs/>
          <w:color w:val="000000"/>
          <w:sz w:val="28"/>
          <w:szCs w:val="28"/>
        </w:rPr>
        <w:t>Государственное учреждение образования</w:t>
      </w:r>
    </w:p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Cs/>
          <w:color w:val="000000"/>
          <w:sz w:val="28"/>
          <w:szCs w:val="28"/>
        </w:rPr>
      </w:pPr>
      <w:r w:rsidRPr="00C45976">
        <w:rPr>
          <w:rStyle w:val="c19"/>
          <w:bCs/>
          <w:color w:val="000000"/>
          <w:sz w:val="28"/>
          <w:szCs w:val="28"/>
        </w:rPr>
        <w:t>«Детский сад №1 города Скиделя»</w:t>
      </w:r>
    </w:p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Cs/>
          <w:color w:val="000000"/>
          <w:sz w:val="28"/>
          <w:szCs w:val="28"/>
        </w:rPr>
      </w:pPr>
    </w:p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8"/>
        </w:rPr>
      </w:pPr>
    </w:p>
    <w:p w:rsidR="00556A37" w:rsidRPr="00C45976" w:rsidRDefault="00556A37" w:rsidP="00C45976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8"/>
        </w:rPr>
      </w:pPr>
    </w:p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556A37" w:rsidRPr="00C45976" w:rsidRDefault="00556A37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556A37" w:rsidRDefault="00556A37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45976" w:rsidRPr="00C45976" w:rsidRDefault="00C45976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56"/>
          <w:szCs w:val="56"/>
        </w:rPr>
      </w:pPr>
    </w:p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56"/>
          <w:szCs w:val="56"/>
        </w:rPr>
      </w:pPr>
      <w:r w:rsidRPr="00C45976">
        <w:rPr>
          <w:rStyle w:val="c19"/>
          <w:b/>
          <w:bCs/>
          <w:color w:val="000000"/>
          <w:sz w:val="56"/>
          <w:szCs w:val="56"/>
        </w:rPr>
        <w:t>ПАСПОРТ</w:t>
      </w:r>
    </w:p>
    <w:p w:rsidR="00E156D8" w:rsidRPr="00C45976" w:rsidRDefault="00E156D8" w:rsidP="00C4597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56"/>
        </w:rPr>
      </w:pPr>
      <w:r w:rsidRPr="00C45976">
        <w:rPr>
          <w:rStyle w:val="c19"/>
          <w:b/>
          <w:bCs/>
          <w:color w:val="000000"/>
          <w:sz w:val="56"/>
          <w:szCs w:val="56"/>
        </w:rPr>
        <w:t>ЭКОЛОГИЧЕСКОЙ</w:t>
      </w:r>
      <w:r w:rsidR="00C45976">
        <w:rPr>
          <w:rStyle w:val="c19"/>
          <w:b/>
          <w:bCs/>
          <w:color w:val="000000"/>
          <w:sz w:val="56"/>
          <w:szCs w:val="56"/>
        </w:rPr>
        <w:t xml:space="preserve"> </w:t>
      </w:r>
      <w:r w:rsidR="00D00C3E" w:rsidRPr="00C45976">
        <w:rPr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530225</wp:posOffset>
            </wp:positionV>
            <wp:extent cx="7000875" cy="4972050"/>
            <wp:effectExtent l="19050" t="0" r="9525" b="0"/>
            <wp:wrapThrough wrapText="bothSides">
              <wp:wrapPolygon edited="0">
                <wp:start x="-59" y="0"/>
                <wp:lineTo x="-59" y="21517"/>
                <wp:lineTo x="21629" y="21517"/>
                <wp:lineTo x="21629" y="0"/>
                <wp:lineTo x="-59" y="0"/>
              </wp:wrapPolygon>
            </wp:wrapThrough>
            <wp:docPr id="1" name="Рисунок 5" descr="G:\Я\экологическая тропа\1675604697_papik-pro-p-ekologicheskaya-tropa-risuno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\экологическая тропа\1675604697_papik-pro-p-ekologicheskaya-tropa-risunok-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976">
        <w:rPr>
          <w:rStyle w:val="c1"/>
          <w:b/>
          <w:bCs/>
          <w:color w:val="000000"/>
          <w:sz w:val="56"/>
          <w:szCs w:val="56"/>
        </w:rPr>
        <w:t>ТРОПЫ</w:t>
      </w:r>
    </w:p>
    <w:p w:rsidR="004F0DA1" w:rsidRDefault="004F0DA1" w:rsidP="00C45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56D8" w:rsidRPr="004F0DA1" w:rsidRDefault="00E156D8" w:rsidP="00C45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4F0D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ПОЯСНИТЕЛЬНАЯ ЗАПИСКА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экологического образования на территории детского сада создана экологическая тропа, которая выполняет познавательную, развивающую и оздоровительную функцию.</w:t>
      </w:r>
    </w:p>
    <w:p w:rsidR="00D00C3E" w:rsidRPr="00C45976" w:rsidRDefault="00E156D8" w:rsidP="00C459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Экологическая тропа </w:t>
      </w:r>
      <w:r w:rsidR="00D00C3E" w:rsidRPr="00C459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Государственного учреждения образования </w:t>
      </w:r>
      <w:r w:rsidR="00D00C3E" w:rsidRPr="00C459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«Детский сад №1 города Скиделя»</w:t>
      </w: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специально оборудованная в образовательных и воспитательных целях природная территория; маршрут, проходящий через различные природные объекты, имеющие эстетическую, природоохранную ценность, на котором дошкольники получают информацию о них.</w:t>
      </w:r>
    </w:p>
    <w:p w:rsidR="00E156D8" w:rsidRPr="00C45976" w:rsidRDefault="00E156D8" w:rsidP="00C459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Экологическая тропа включает в себя ряд </w:t>
      </w:r>
      <w:r w:rsidR="00D00C3E"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самых разнообразных объектов </w:t>
      </w: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растительного и животного мира, видовые ландшафтные композиции, малые архитектурные формы.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дальнейшем можно дополнять ее новыми объектами, наиболее привлекательными и интересными с познавательной точки зрения.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выборе объектов стремились к тому, чтобы они были типичными для местной природы и информационно содержательными.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Экологическая тропа рассчитана преимущественно на организованное прохождение. При выборе маршрута учитывались доступность, эмоциональная насыщенность и информационная емкость.  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Тематика экскурсий, проводимых на экологической тропе различна, и зависит от целей работы и возрастного состава детей.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прогулок, экскурсий по экологической тропе дети играют, экспериментируют, наблюдают, беседуют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взрослыми, отгадывают загадки, делают выводы, выполняют задания.</w:t>
      </w:r>
      <w:r w:rsidRPr="00C45976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 впечатления об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увиденном</w:t>
      </w:r>
      <w:proofErr w:type="gramEnd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дети выражают в изобразительной деятельности. Объекты экологической тропинки можно использовать для познавательного и эмоционального развития детей. В результате у детей развиваются память, речь, мышление. А самое главное – появляется чувство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прекрасного</w:t>
      </w:r>
      <w:proofErr w:type="gramEnd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воспитывается любовь к природе, желание ее беречь и сохранять.</w:t>
      </w:r>
    </w:p>
    <w:p w:rsidR="00E156D8" w:rsidRPr="00C45976" w:rsidRDefault="00E156D8" w:rsidP="00C4597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характеристики экологической тропы</w:t>
      </w:r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 тропы: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экологическая</w:t>
      </w:r>
      <w:proofErr w:type="gramEnd"/>
    </w:p>
    <w:p w:rsidR="00D00C3E" w:rsidRPr="00C45976" w:rsidRDefault="00E156D8" w:rsidP="00C4597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Местонахождения </w:t>
      </w:r>
      <w:proofErr w:type="gramStart"/>
      <w:r w:rsidR="00D00C3E"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="00D00C3E"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. Скидель, ул. Советская, 40,</w:t>
      </w: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территория </w:t>
      </w:r>
      <w:r w:rsidR="00D00C3E" w:rsidRPr="00C459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Государственное учреждение образования </w:t>
      </w:r>
      <w:r w:rsidR="00D00C3E" w:rsidRPr="00C459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«Детский сад №1 города Скиделя»</w:t>
      </w:r>
    </w:p>
    <w:p w:rsidR="00E156D8" w:rsidRPr="00C45976" w:rsidRDefault="00D00C3E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Год закладки: 2023</w:t>
      </w:r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Протяженность: 225 метров</w:t>
      </w:r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пользования: познавательные экскурсии, наблюдения, исследования, игры в разные времена года</w:t>
      </w:r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Краткое описание границ маршрута:</w:t>
      </w:r>
    </w:p>
    <w:p w:rsidR="002B7C40" w:rsidRPr="00C45976" w:rsidRDefault="00E156D8" w:rsidP="00C4597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начало маршрута от </w:t>
      </w:r>
      <w:r w:rsidR="002B7C40"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2B7C40" w:rsidRPr="00C45976">
        <w:rPr>
          <w:rFonts w:ascii="Times New Roman" w:hAnsi="Times New Roman" w:cs="Times New Roman"/>
          <w:color w:val="000000"/>
          <w:sz w:val="28"/>
          <w:szCs w:val="28"/>
        </w:rPr>
        <w:t>Метеоплощадка</w:t>
      </w:r>
      <w:proofErr w:type="spellEnd"/>
      <w:r w:rsidR="002B7C40" w:rsidRPr="00C4597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затем движение по территории вокруг детского сада: стенд </w:t>
      </w:r>
      <w:r w:rsidR="00D13B50"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B7C40" w:rsidRPr="00C45976">
        <w:rPr>
          <w:rFonts w:ascii="Times New Roman" w:hAnsi="Times New Roman" w:cs="Times New Roman"/>
          <w:color w:val="111111"/>
          <w:sz w:val="28"/>
          <w:szCs w:val="28"/>
        </w:rPr>
        <w:t xml:space="preserve">Цветочная клумба, </w:t>
      </w:r>
      <w:r w:rsidR="002B7C40" w:rsidRPr="00C45976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«Птичья столовая», </w:t>
      </w:r>
      <w:r w:rsidR="00D13B50" w:rsidRPr="00C45976">
        <w:rPr>
          <w:rFonts w:ascii="Times New Roman" w:hAnsi="Times New Roman" w:cs="Times New Roman"/>
          <w:iCs/>
          <w:color w:val="111111"/>
          <w:sz w:val="28"/>
          <w:szCs w:val="28"/>
        </w:rPr>
        <w:t>«</w:t>
      </w:r>
      <w:r w:rsidR="00D13B50" w:rsidRPr="00C45976">
        <w:rPr>
          <w:rFonts w:ascii="Times New Roman" w:hAnsi="Times New Roman" w:cs="Times New Roman"/>
          <w:color w:val="111111"/>
          <w:sz w:val="28"/>
          <w:szCs w:val="28"/>
        </w:rPr>
        <w:t xml:space="preserve">Пасека», </w:t>
      </w:r>
      <w:r w:rsidR="00D13B50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</w:t>
      </w:r>
      <w:r w:rsidR="002B7C40" w:rsidRPr="00C45976">
        <w:rPr>
          <w:rFonts w:ascii="Times New Roman" w:hAnsi="Times New Roman" w:cs="Times New Roman"/>
          <w:color w:val="111111"/>
          <w:sz w:val="28"/>
          <w:szCs w:val="28"/>
        </w:rPr>
        <w:t>Мураве</w:t>
      </w:r>
      <w:bookmarkStart w:id="0" w:name="_GoBack"/>
      <w:bookmarkEnd w:id="0"/>
      <w:r w:rsidR="002B7C40" w:rsidRPr="00C45976">
        <w:rPr>
          <w:rFonts w:ascii="Times New Roman" w:hAnsi="Times New Roman" w:cs="Times New Roman"/>
          <w:color w:val="111111"/>
          <w:sz w:val="28"/>
          <w:szCs w:val="28"/>
        </w:rPr>
        <w:t>йник</w:t>
      </w:r>
      <w:r w:rsidR="00D13B50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>», «</w:t>
      </w:r>
      <w:r w:rsidR="002B7C40" w:rsidRPr="00C45976">
        <w:rPr>
          <w:rFonts w:ascii="Times New Roman" w:hAnsi="Times New Roman" w:cs="Times New Roman"/>
          <w:color w:val="111111"/>
          <w:sz w:val="28"/>
          <w:szCs w:val="28"/>
        </w:rPr>
        <w:t>Водоем</w:t>
      </w:r>
      <w:r w:rsidR="00D13B50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», </w:t>
      </w:r>
      <w:r w:rsidR="002B7C40" w:rsidRPr="00C45976">
        <w:rPr>
          <w:rFonts w:ascii="Times New Roman" w:hAnsi="Times New Roman" w:cs="Times New Roman"/>
          <w:iCs/>
          <w:color w:val="111111"/>
          <w:sz w:val="28"/>
          <w:szCs w:val="28"/>
        </w:rPr>
        <w:t>«Деревья и кусты»</w:t>
      </w:r>
      <w:r w:rsidR="00D13B50" w:rsidRPr="00C45976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, «</w:t>
      </w:r>
      <w:r w:rsidR="002B7C40" w:rsidRPr="00C45976">
        <w:rPr>
          <w:rFonts w:ascii="Times New Roman" w:hAnsi="Times New Roman" w:cs="Times New Roman"/>
          <w:color w:val="111111"/>
          <w:sz w:val="28"/>
          <w:szCs w:val="28"/>
        </w:rPr>
        <w:t>Огород</w:t>
      </w:r>
      <w:r w:rsidR="00D13B50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>», «</w:t>
      </w:r>
      <w:r w:rsidR="002B7C40" w:rsidRPr="00C45976">
        <w:rPr>
          <w:rFonts w:ascii="Times New Roman" w:hAnsi="Times New Roman" w:cs="Times New Roman"/>
          <w:color w:val="111111"/>
          <w:sz w:val="28"/>
          <w:szCs w:val="28"/>
        </w:rPr>
        <w:t>Зеленая аптека</w:t>
      </w:r>
      <w:r w:rsidR="00D13B50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>»</w:t>
      </w:r>
      <w:r w:rsidR="00D13B50" w:rsidRPr="00C45976">
        <w:rPr>
          <w:rFonts w:ascii="Times New Roman" w:hAnsi="Times New Roman" w:cs="Times New Roman"/>
          <w:bCs/>
          <w:color w:val="111111"/>
          <w:sz w:val="28"/>
          <w:szCs w:val="28"/>
        </w:rPr>
        <w:t>.</w:t>
      </w:r>
      <w:proofErr w:type="gramEnd"/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ЦЕЛИ ЭКОЛОГИЧЕСКОЙ ТРОПЫ:</w:t>
      </w:r>
    </w:p>
    <w:p w:rsidR="00E156D8" w:rsidRPr="00C45976" w:rsidRDefault="00E156D8" w:rsidP="00C459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прогулки для общения детей с природой ближайшего окружения, расширения кругозора и оздоровления детей на свежем воздухе</w:t>
      </w:r>
    </w:p>
    <w:p w:rsidR="00E156D8" w:rsidRPr="00C45976" w:rsidRDefault="00E156D8" w:rsidP="00C459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Познакомить с разными объектами живой и неживой природы и показать взаимосвязь природы с окружающим миром</w:t>
      </w:r>
    </w:p>
    <w:p w:rsidR="00E156D8" w:rsidRPr="00C45976" w:rsidRDefault="00E156D8" w:rsidP="00C459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экологической воспитанности дошкольников: вызывать чувство близости к природе, сопереживание ко всему живому, заботу и бережное отношение к природе.</w:t>
      </w:r>
    </w:p>
    <w:p w:rsidR="00E156D8" w:rsidRPr="00C45976" w:rsidRDefault="00E156D8" w:rsidP="00C459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прогулки по экологической тропе для развития наблюдательности, познавательной и творческой активности дошкольников посредством проведения игр, исследований, наблюдений, театрализованных занятий и других видов деятельности</w:t>
      </w:r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56D8" w:rsidRPr="00C45976" w:rsidRDefault="00E156D8" w:rsidP="00C45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МАРШРУТ ЭКОЛОГИЧЕСКОЙ ТРОПЫ</w:t>
      </w:r>
    </w:p>
    <w:p w:rsidR="00D00C3E" w:rsidRPr="00C45976" w:rsidRDefault="00D00C3E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6D8" w:rsidRPr="00C45976" w:rsidRDefault="00E156D8" w:rsidP="00C45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9.5pt" o:ole="">
            <v:imagedata r:id="rId6" o:title=""/>
          </v:shape>
          <o:OLEObject Type="Embed" ProgID="PowerPoint.Slide.12" ShapeID="_x0000_i1025" DrawAspect="Content" ObjectID="_1780308958" r:id="rId7"/>
        </w:object>
      </w:r>
    </w:p>
    <w:p w:rsidR="00E156D8" w:rsidRPr="00C45976" w:rsidRDefault="00E156D8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1890" w:rsidRPr="00C45976" w:rsidRDefault="00E156D8" w:rsidP="00C45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C45976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ОПИСАНИЕ ОБЪЕКТОВ НА МАРШРУТЕ</w:t>
      </w:r>
    </w:p>
    <w:p w:rsidR="00F61890" w:rsidRPr="00C45976" w:rsidRDefault="00F61890" w:rsidP="00C45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8F0" w:rsidRPr="00C45976" w:rsidRDefault="00F61890" w:rsidP="00C45976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C45976">
        <w:rPr>
          <w:rFonts w:ascii="Times New Roman" w:hAnsi="Times New Roman" w:cs="Times New Roman"/>
          <w:b/>
          <w:color w:val="000000"/>
          <w:sz w:val="28"/>
          <w:szCs w:val="28"/>
        </w:rPr>
        <w:t>Метеоплощадка</w:t>
      </w:r>
      <w:proofErr w:type="spellEnd"/>
      <w:r w:rsidRPr="00C45976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C459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F61890" w:rsidRPr="00C45976" w:rsidRDefault="00F61890" w:rsidP="00C4597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C45976">
        <w:rPr>
          <w:rFonts w:ascii="Times New Roman" w:hAnsi="Times New Roman" w:cs="Times New Roman"/>
          <w:color w:val="000000"/>
          <w:sz w:val="28"/>
          <w:szCs w:val="28"/>
        </w:rPr>
        <w:t>Метеоплощадка</w:t>
      </w:r>
      <w:proofErr w:type="spellEnd"/>
      <w:r w:rsidRPr="00C4597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включает в себя флюгер, указывающий направления ветра, вертушку, показывающую силу ветра, </w:t>
      </w:r>
      <w:proofErr w:type="spell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осадкометр</w:t>
      </w:r>
      <w:proofErr w:type="spellEnd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(посуда для сбора осадков, расположенная под деревом и на открытом участке), термометры, расположенные в тени и на солнечном участке, столик для занятий (дети иногда зарисовывают свои наблюдения), фигурку ежика с колючками в виде шишек. Дети изучают и наблюдают явления природы (осадки, направление ветра), пользуются простыми приборами, помогающими определять погоду, Дети имеют возможность наблюдать интересные явления: в сырую погоду шишки у ежика на спинке закрываются, в жаркую, сухую открываются; в сырую погоду ветки у ели опускаются, в сухую, жаркую поднимаются.</w:t>
      </w:r>
    </w:p>
    <w:p w:rsidR="00F61890" w:rsidRPr="00C45976" w:rsidRDefault="00F61890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 знакомит детей с приборами для наблюдения за погодой, обращает внимание на интересные факты, помогает сделать выводы о взаимосвязи живой и неживой природы, предлагает сделать отметки в календаре погоды.</w:t>
      </w:r>
    </w:p>
    <w:p w:rsidR="004F0DA1" w:rsidRDefault="00F61890" w:rsidP="004F0DA1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F0D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4F0DA1">
        <w:rPr>
          <w:rFonts w:ascii="Times New Roman" w:hAnsi="Times New Roman" w:cs="Times New Roman"/>
          <w:b/>
          <w:color w:val="111111"/>
          <w:sz w:val="28"/>
          <w:szCs w:val="28"/>
        </w:rPr>
        <w:t>Цветочная клумба»</w:t>
      </w:r>
    </w:p>
    <w:p w:rsidR="004F0DA1" w:rsidRPr="004F0DA1" w:rsidRDefault="004F0DA1" w:rsidP="004F0DA1">
      <w:pPr>
        <w:pStyle w:val="a7"/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Уточнить представления детей о разнообразии </w:t>
      </w:r>
      <w:r w:rsidRPr="004F0DA1">
        <w:rPr>
          <w:rFonts w:ascii="Times New Roman" w:hAnsi="Times New Roman" w:cs="Times New Roman"/>
          <w:bCs/>
          <w:sz w:val="28"/>
          <w:szCs w:val="28"/>
        </w:rPr>
        <w:t>цветущих растений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, их названия, строение, способы ухода, условия роста; - дать представление о сезонных работах в </w:t>
      </w:r>
      <w:r w:rsidRPr="004F0DA1">
        <w:rPr>
          <w:rFonts w:ascii="Times New Roman" w:hAnsi="Times New Roman" w:cs="Times New Roman"/>
          <w:bCs/>
          <w:sz w:val="28"/>
          <w:szCs w:val="28"/>
        </w:rPr>
        <w:t>цветнике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; - учить понимать пользу и значение природы для хорошего настроения и самочувствия; - воспитывать желание работать в </w:t>
      </w:r>
      <w:r w:rsidRPr="004F0DA1">
        <w:rPr>
          <w:rFonts w:ascii="Times New Roman" w:hAnsi="Times New Roman" w:cs="Times New Roman"/>
          <w:bCs/>
          <w:sz w:val="28"/>
          <w:szCs w:val="28"/>
        </w:rPr>
        <w:t>цветнике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, создавать красоту; - развивать навык опытно-экспериментальной деятельности</w:t>
      </w:r>
      <w:proofErr w:type="gramStart"/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gramStart"/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ноголетние и однолетние </w:t>
      </w:r>
      <w:r w:rsidRPr="004F0DA1">
        <w:rPr>
          <w:rFonts w:ascii="Times New Roman" w:hAnsi="Times New Roman" w:cs="Times New Roman"/>
          <w:bCs/>
          <w:sz w:val="28"/>
          <w:szCs w:val="28"/>
        </w:rPr>
        <w:t>цветущие растения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4F0DA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Описание зоны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: многолетние и однолетние </w:t>
      </w:r>
      <w:r w:rsidRPr="004F0DA1">
        <w:rPr>
          <w:rFonts w:ascii="Times New Roman" w:hAnsi="Times New Roman" w:cs="Times New Roman"/>
          <w:bCs/>
          <w:sz w:val="28"/>
          <w:szCs w:val="28"/>
        </w:rPr>
        <w:t>цветы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4F0DA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Организация работы</w:t>
      </w:r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: сравнение </w:t>
      </w:r>
      <w:hyperlink r:id="rId8" w:tooltip="Клумба. Проекты, планы " w:history="1">
        <w:r w:rsidRPr="004F0DA1">
          <w:rPr>
            <w:rFonts w:ascii="Times New Roman" w:hAnsi="Times New Roman" w:cs="Times New Roman"/>
            <w:sz w:val="28"/>
            <w:szCs w:val="28"/>
          </w:rPr>
          <w:t>клумбы и огорода</w:t>
        </w:r>
      </w:hyperlink>
      <w:r w:rsidRPr="004F0DA1">
        <w:rPr>
          <w:rFonts w:ascii="Times New Roman" w:hAnsi="Times New Roman" w:cs="Times New Roman"/>
          <w:sz w:val="28"/>
          <w:szCs w:val="28"/>
          <w:shd w:val="clear" w:color="auto" w:fill="FFFFFF"/>
        </w:rPr>
        <w:t>; выращивание и посадка рассады; наблюдение за ростом растений и созреванием семян; характер поведения растений в разное время суток и в разных погодных условиях.</w:t>
      </w:r>
    </w:p>
    <w:p w:rsidR="00F268F0" w:rsidRPr="00C45976" w:rsidRDefault="00E156D8" w:rsidP="004F0DA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F268F0" w:rsidRPr="00C45976">
        <w:rPr>
          <w:rFonts w:ascii="Times New Roman" w:hAnsi="Times New Roman" w:cs="Times New Roman"/>
          <w:b/>
          <w:iCs/>
          <w:sz w:val="28"/>
          <w:szCs w:val="28"/>
        </w:rPr>
        <w:t>«Птичья столовая»</w:t>
      </w:r>
    </w:p>
    <w:p w:rsidR="00F268F0" w:rsidRPr="00C45976" w:rsidRDefault="00F268F0" w:rsidP="004F0D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наблюдают за птицами, прилетающими к кормушке, поилке, скворечнику в разное время года, слушают их пение, отгадывают загадки о зимующих и перелетных птицах, узнают их на картинках.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обращает внимание детей на объекты «птичьего городка» (скворечник, кормушки, поилки, фигурки птиц), беседует с детьми о птицах, их особенностях, о том, чем они питаются, какую пользу приносят природе, о том, как человек может помочь птицам; предлагает насыпать корм, наполнить водой поилки, помогает сформулировать детям правила поведения в «птичьем городке».</w:t>
      </w:r>
      <w:proofErr w:type="gramEnd"/>
    </w:p>
    <w:p w:rsidR="00E156D8" w:rsidRDefault="00E156D8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F268F0" w:rsidRPr="00C45976">
        <w:rPr>
          <w:rFonts w:ascii="Times New Roman" w:hAnsi="Times New Roman" w:cs="Times New Roman"/>
          <w:b/>
          <w:iCs/>
          <w:color w:val="111111"/>
          <w:sz w:val="28"/>
          <w:szCs w:val="28"/>
        </w:rPr>
        <w:t>«</w:t>
      </w:r>
      <w:r w:rsidR="00F268F0" w:rsidRPr="00C45976">
        <w:rPr>
          <w:rFonts w:ascii="Times New Roman" w:hAnsi="Times New Roman" w:cs="Times New Roman"/>
          <w:b/>
          <w:color w:val="111111"/>
          <w:sz w:val="28"/>
          <w:szCs w:val="28"/>
        </w:rPr>
        <w:t>Пасека»</w:t>
      </w:r>
    </w:p>
    <w:p w:rsidR="00B51F3D" w:rsidRPr="00C45976" w:rsidRDefault="00B51F3D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пасеке дети формируют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пчелах и их строении, пчелиной семье, способах передвижения, о пользе пчел в природе и для человека, о продуктах пчеловодства и использовании их человеком.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Обогащают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словарь в процессе знакомства с пчелами и с профессией пчеловодства (улей, соты, нектар, пасека, пчеловод, пасечник, мед, прополис, воск, перга).</w:t>
      </w:r>
      <w:proofErr w:type="gramEnd"/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Способствуют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развитию познавательной активности и навыков исследовательской деятельности, мышления, умения анализировать,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Воспитывают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бережное отношение к живой природе.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Способствуют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формированию основ экологического воспитания.  Закреплять умение отражать свои впечатления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продуктивных видах деятельности.</w:t>
      </w:r>
    </w:p>
    <w:p w:rsidR="00F268F0" w:rsidRPr="00C45976" w:rsidRDefault="00E156D8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F268F0" w:rsidRPr="00C45976">
        <w:rPr>
          <w:rFonts w:ascii="Times New Roman" w:eastAsia="Times New Roman" w:hAnsi="Times New Roman" w:cs="Times New Roman"/>
          <w:b/>
          <w:bCs/>
          <w:sz w:val="28"/>
          <w:szCs w:val="28"/>
        </w:rPr>
        <w:t>«Муравейники»</w:t>
      </w:r>
    </w:p>
    <w:p w:rsidR="00F268F0" w:rsidRPr="00C45976" w:rsidRDefault="00F268F0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рассматривают муравейники из хвои и веточек, фигурки муравьев, рассматривают схему муравейника. Педагог предлагает отгадать загадки про муравьев и муравейник, рассказывает детям об устройстве муравейника, интересные факты из жизни этих насекомых, знакомит с пословицами, поговорками, народными приметами, связанными с муравьями, читает стихи и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про муравьев</w:t>
      </w:r>
      <w:proofErr w:type="gramEnd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муравейник.</w:t>
      </w:r>
    </w:p>
    <w:p w:rsidR="00F268F0" w:rsidRPr="00C45976" w:rsidRDefault="00E156D8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="00F268F0" w:rsidRPr="00C4597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268F0" w:rsidRPr="00C45976">
        <w:rPr>
          <w:rFonts w:ascii="Times New Roman" w:hAnsi="Times New Roman" w:cs="Times New Roman"/>
          <w:b/>
          <w:sz w:val="28"/>
          <w:szCs w:val="28"/>
        </w:rPr>
        <w:t>Водоем</w:t>
      </w:r>
      <w:r w:rsidR="00F268F0" w:rsidRPr="00C4597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46BD5" w:rsidRPr="00C4597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46BD5" w:rsidRPr="00C45976" w:rsidRDefault="00F46BD5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рассматривают искусственный водоем с водными растениями, насекомыми, улитками, живущими в воде, альпийскую горку с разными видами растений, фигурки лягушки, цапли, уток, наблюдают за изменениями живых объектов природы, отгадывают загадки, связанные с прудом и его обитателями.</w:t>
      </w:r>
    </w:p>
    <w:p w:rsidR="00F46BD5" w:rsidRPr="00C45976" w:rsidRDefault="00F46BD5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Педагог, используя иллюстративный </w:t>
      </w: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</w:t>
      </w:r>
      <w:proofErr w:type="gramEnd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беседует с детьми об обитателях пруда (растения, животные, насекомые).</w:t>
      </w:r>
    </w:p>
    <w:p w:rsidR="00E156D8" w:rsidRPr="00C45976" w:rsidRDefault="00E156D8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 w:rsidR="00F46BD5" w:rsidRPr="00C45976">
        <w:rPr>
          <w:rFonts w:ascii="Times New Roman" w:hAnsi="Times New Roman" w:cs="Times New Roman"/>
          <w:b/>
          <w:iCs/>
          <w:color w:val="111111"/>
          <w:sz w:val="28"/>
          <w:szCs w:val="28"/>
        </w:rPr>
        <w:t>«Деревья и кусты»</w:t>
      </w:r>
    </w:p>
    <w:p w:rsidR="00F46BD5" w:rsidRPr="00C45976" w:rsidRDefault="00F46BD5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рассматривают все части дерева и куста (ствол, листья, цветы, плоды), наблюдают за изменениями в разное время года, выполняют задания из волшебного сундучка («Разложи по порядку картинки», «отгадайте загадку»). Педагог, используя иллюстративный материал из «волшебного сундучка» беседует с детьми о деревьях и кустах, его строении, росте, пользе для природы и человека; знакомит с пословицами, поговорками, читает стихи об этом дереве. </w:t>
      </w:r>
    </w:p>
    <w:p w:rsidR="00C45976" w:rsidRPr="00C45976" w:rsidRDefault="00E156D8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 w:rsidR="00C45976" w:rsidRPr="00C4597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C45976"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Огород».</w:t>
      </w:r>
    </w:p>
    <w:p w:rsidR="00C45976" w:rsidRPr="00C45976" w:rsidRDefault="00C45976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рассматривают мини-грядки с овощными культурами (кабачки, огурцы, помидоры, капуста, лук, салат и др.) наблюдают за их ростом и развитием, приобретают практические навыки ухода за растениями (полив, прополка, рыхление, сбор урожая)</w:t>
      </w:r>
      <w:proofErr w:type="gramEnd"/>
    </w:p>
    <w:p w:rsidR="00C45976" w:rsidRPr="00C45976" w:rsidRDefault="00C45976" w:rsidP="00C45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беседует с детьми об овощных культурах и растениях огорода, предлагает отгадать загадки о них, рассказывает о том, как человек ухаживает за растениями, инструментах, необходимых для этого; помогает сделать выводы о взаимосвязи состояния растений и динамики их развития с благоприятными или неблагоприятными условиями.</w:t>
      </w:r>
    </w:p>
    <w:p w:rsidR="00E156D8" w:rsidRDefault="00E156D8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C45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r w:rsidR="00C45976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</w:t>
      </w:r>
      <w:r w:rsidR="00C45976" w:rsidRPr="00C45976">
        <w:rPr>
          <w:rFonts w:ascii="Times New Roman" w:hAnsi="Times New Roman" w:cs="Times New Roman"/>
          <w:b/>
          <w:color w:val="111111"/>
          <w:sz w:val="28"/>
          <w:szCs w:val="28"/>
        </w:rPr>
        <w:t>Зеленая аптека</w:t>
      </w:r>
      <w:r w:rsidR="00C45976" w:rsidRPr="00C45976">
        <w:rPr>
          <w:rFonts w:ascii="Times New Roman" w:hAnsi="Times New Roman" w:cs="Times New Roman"/>
          <w:b/>
          <w:bCs/>
          <w:color w:val="111111"/>
          <w:sz w:val="28"/>
          <w:szCs w:val="28"/>
        </w:rPr>
        <w:t>».</w:t>
      </w:r>
      <w:bookmarkStart w:id="1" w:name="h.gjdgxs"/>
      <w:bookmarkEnd w:id="1"/>
    </w:p>
    <w:p w:rsidR="00B51F3D" w:rsidRPr="00B51F3D" w:rsidRDefault="00B51F3D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На аптекарской грядке у нас растут: календула, ромашка аптечная,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подорожник, мята с мелиссой, мать - и - мачеха, чистотел, одуванчик, тысячелистник обыкновенный.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Расширение знаний детей о лекарственных растениях, о том, что люди стали все чаще прибегать к растениям, используя их для исцеления и недугов.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знакомит детей с лекарственными травами, с правилами их сбора и заготовки. Организует наблюдения, опыты, дидактические игры.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в беседе с детьми рассказывает, о том, что люди стали все чаще прибегать к растениям, используя их для исцеления и недугов.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Лекарственные свойства зелёные аптеки.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любуются растениями, называют их части, узнают о них лечебных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свойствах. Они исследуют форму, цвет, размер, запах листьев и цветков,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 тактильные обследования.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F3D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старшем возрасте проводят сенсорное обследование  частей и семян растений, с биологическими и лечебными свойствами, правилами сбора этих растений, а также с тем, какие именно части растений применяются для лечения болезней.</w:t>
      </w:r>
    </w:p>
    <w:p w:rsidR="00B51F3D" w:rsidRPr="00C45976" w:rsidRDefault="00B51F3D" w:rsidP="00B51F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5D2" w:rsidRPr="00C45976" w:rsidRDefault="000A35D2" w:rsidP="00C45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A35D2" w:rsidRPr="00C45976" w:rsidSect="00C45976">
      <w:pgSz w:w="11906" w:h="16838"/>
      <w:pgMar w:top="426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6917"/>
    <w:multiLevelType w:val="multilevel"/>
    <w:tmpl w:val="D3BA2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67606"/>
    <w:multiLevelType w:val="hybridMultilevel"/>
    <w:tmpl w:val="5DEEF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057A7"/>
    <w:multiLevelType w:val="hybridMultilevel"/>
    <w:tmpl w:val="EF44845C"/>
    <w:lvl w:ilvl="0" w:tplc="17904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A6FC2"/>
    <w:multiLevelType w:val="multilevel"/>
    <w:tmpl w:val="68A6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66578A"/>
    <w:multiLevelType w:val="hybridMultilevel"/>
    <w:tmpl w:val="420637F0"/>
    <w:lvl w:ilvl="0" w:tplc="802C796A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b/>
        <w:color w:val="auto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F4892"/>
    <w:multiLevelType w:val="hybridMultilevel"/>
    <w:tmpl w:val="F376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6D8"/>
    <w:rsid w:val="000A35D2"/>
    <w:rsid w:val="002B7C40"/>
    <w:rsid w:val="004F0DA1"/>
    <w:rsid w:val="00556A37"/>
    <w:rsid w:val="00B51F3D"/>
    <w:rsid w:val="00C45976"/>
    <w:rsid w:val="00D00C3E"/>
    <w:rsid w:val="00D13B50"/>
    <w:rsid w:val="00E156D8"/>
    <w:rsid w:val="00F268F0"/>
    <w:rsid w:val="00F46BD5"/>
    <w:rsid w:val="00F61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D2"/>
  </w:style>
  <w:style w:type="paragraph" w:styleId="1">
    <w:name w:val="heading 1"/>
    <w:basedOn w:val="a"/>
    <w:link w:val="10"/>
    <w:uiPriority w:val="9"/>
    <w:qFormat/>
    <w:rsid w:val="00E15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6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E156D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E156D8"/>
  </w:style>
  <w:style w:type="character" w:customStyle="1" w:styleId="c1">
    <w:name w:val="c1"/>
    <w:basedOn w:val="a0"/>
    <w:rsid w:val="00E156D8"/>
  </w:style>
  <w:style w:type="character" w:customStyle="1" w:styleId="c2">
    <w:name w:val="c2"/>
    <w:basedOn w:val="a0"/>
    <w:rsid w:val="00E156D8"/>
  </w:style>
  <w:style w:type="paragraph" w:customStyle="1" w:styleId="c11">
    <w:name w:val="c11"/>
    <w:basedOn w:val="a"/>
    <w:rsid w:val="00E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E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E156D8"/>
  </w:style>
  <w:style w:type="character" w:customStyle="1" w:styleId="c0">
    <w:name w:val="c0"/>
    <w:basedOn w:val="a0"/>
    <w:rsid w:val="00E156D8"/>
  </w:style>
  <w:style w:type="character" w:customStyle="1" w:styleId="c9">
    <w:name w:val="c9"/>
    <w:basedOn w:val="a0"/>
    <w:rsid w:val="00E156D8"/>
  </w:style>
  <w:style w:type="paragraph" w:customStyle="1" w:styleId="c8">
    <w:name w:val="c8"/>
    <w:basedOn w:val="a"/>
    <w:rsid w:val="00E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1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5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A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18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15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54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6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klumba-proekty-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5</cp:revision>
  <dcterms:created xsi:type="dcterms:W3CDTF">2024-06-14T11:44:00Z</dcterms:created>
  <dcterms:modified xsi:type="dcterms:W3CDTF">2024-06-19T10:30:00Z</dcterms:modified>
</cp:coreProperties>
</file>